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094E1" w14:textId="483977B6" w:rsidR="006B0FC1" w:rsidRDefault="00F37773" w:rsidP="00F37773">
      <w:pPr>
        <w:pStyle w:val="Heading1"/>
      </w:pPr>
      <w:r>
        <w:rPr>
          <w:noProof/>
        </w:rPr>
        <w:drawing>
          <wp:inline distT="0" distB="0" distL="0" distR="0" wp14:anchorId="5152BC64" wp14:editId="3B92123F">
            <wp:extent cx="6869927" cy="546735"/>
            <wp:effectExtent l="0" t="0" r="7620" b="571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98904" cy="549041"/>
                    </a:xfrm>
                    <a:prstGeom prst="rect">
                      <a:avLst/>
                    </a:prstGeom>
                  </pic:spPr>
                </pic:pic>
              </a:graphicData>
            </a:graphic>
          </wp:inline>
        </w:drawing>
      </w:r>
      <w:r w:rsidR="00E35E55">
        <w:t>1</w:t>
      </w:r>
      <w:r w:rsidR="00E064EE">
        <w:t xml:space="preserve"> </w:t>
      </w:r>
      <w:r w:rsidR="0035554E" w:rsidRPr="00AA35FF">
        <w:t>Credit</w:t>
      </w:r>
      <w:r w:rsidR="0035554E" w:rsidRPr="008C0FBA">
        <w:t xml:space="preserve"> Experience Journal Template</w:t>
      </w:r>
    </w:p>
    <w:p w14:paraId="0905D668" w14:textId="77777777" w:rsidR="006B0FC1" w:rsidRDefault="00867C4D" w:rsidP="007D7DD1">
      <w:pPr>
        <w:pStyle w:val="Heading2"/>
      </w:pPr>
      <w:r w:rsidRPr="00EC54AE">
        <w:t>Student Name:</w:t>
      </w:r>
    </w:p>
    <w:p w14:paraId="5785CA79" w14:textId="50AC9CBD" w:rsidR="00EC54AE" w:rsidRPr="00EC54AE" w:rsidRDefault="00867C4D" w:rsidP="007D7DD1">
      <w:pPr>
        <w:pStyle w:val="Heading2"/>
      </w:pPr>
      <w:r w:rsidRPr="00EC54AE">
        <w:t>Student IRN:</w:t>
      </w:r>
      <w:r>
        <w:t xml:space="preserve">   </w:t>
      </w:r>
    </w:p>
    <w:p w14:paraId="13C401C4" w14:textId="77777777" w:rsidR="00AA35FF" w:rsidRPr="00AA35FF" w:rsidRDefault="00EC54AE" w:rsidP="006D3DFE">
      <w:pPr>
        <w:pStyle w:val="Heading3"/>
      </w:pPr>
      <w:r w:rsidRPr="00933F1D">
        <w:t>Instructions</w:t>
      </w:r>
      <w:r w:rsidR="006B0FC1" w:rsidRPr="00AA35FF">
        <w:rPr>
          <w:rStyle w:val="Heading3Char"/>
        </w:rPr>
        <w:t>:</w:t>
      </w:r>
      <w:r w:rsidR="00AA35FF">
        <w:rPr>
          <w:rStyle w:val="Heading3Char"/>
        </w:rPr>
        <w:t xml:space="preserve"> </w:t>
      </w:r>
    </w:p>
    <w:p w14:paraId="153AE0C3" w14:textId="3932384F" w:rsidR="006B0FC1" w:rsidRPr="00FB085F" w:rsidRDefault="00EC54AE" w:rsidP="001364B6">
      <w:pPr>
        <w:rPr>
          <w:rFonts w:cstheme="minorHAnsi"/>
          <w:b/>
        </w:rPr>
      </w:pPr>
      <w:r w:rsidRPr="00AA35FF">
        <w:t>Please select a</w:t>
      </w:r>
      <w:r w:rsidR="001B75C3">
        <w:t xml:space="preserve"> pre-approved</w:t>
      </w:r>
      <w:r w:rsidRPr="00AA35FF">
        <w:t xml:space="preserve"> Journal topic from the website to which you have relevant knowledge and experience gained to sufficiently respond to each component of Kolb's model for each subtopic.</w:t>
      </w:r>
      <w:r w:rsidR="001B75C3">
        <w:t xml:space="preserve"> To ensure that </w:t>
      </w:r>
      <w:r w:rsidR="00E26BC8">
        <w:t xml:space="preserve">any journal selected </w:t>
      </w:r>
      <w:r w:rsidR="00E26BC8" w:rsidRPr="00FB085F">
        <w:rPr>
          <w:rFonts w:cstheme="minorHAnsi"/>
        </w:rPr>
        <w:t xml:space="preserve">will apply to your program, please reach out to </w:t>
      </w:r>
      <w:hyperlink r:id="rId12" w:history="1">
        <w:r w:rsidR="004D3D72" w:rsidRPr="00FB085F">
          <w:rPr>
            <w:rStyle w:val="Hyperlink"/>
            <w:rFonts w:cstheme="minorHAnsi"/>
          </w:rPr>
          <w:t>PLAC@Phoenix.edu</w:t>
        </w:r>
      </w:hyperlink>
      <w:r w:rsidR="00E26BC8" w:rsidRPr="00FB085F">
        <w:rPr>
          <w:rFonts w:cstheme="minorHAnsi"/>
        </w:rPr>
        <w:t xml:space="preserve">. </w:t>
      </w:r>
    </w:p>
    <w:p w14:paraId="0805DA97" w14:textId="3B35C40B" w:rsidR="00EC54AE" w:rsidRPr="00851FC1" w:rsidRDefault="00EC54AE" w:rsidP="006B0FC1">
      <w:pPr>
        <w:pStyle w:val="ListParagraph"/>
        <w:numPr>
          <w:ilvl w:val="0"/>
          <w:numId w:val="3"/>
        </w:numPr>
        <w:spacing w:after="0"/>
        <w:rPr>
          <w:rFonts w:cstheme="minorHAnsi"/>
        </w:rPr>
      </w:pPr>
      <w:r w:rsidRPr="00851FC1">
        <w:rPr>
          <w:rFonts w:cstheme="minorHAnsi"/>
        </w:rPr>
        <w:t>Each section of Kolb's model should be a minimum of 150 words.</w:t>
      </w:r>
    </w:p>
    <w:p w14:paraId="35D934EB" w14:textId="4185A369" w:rsidR="00EC54AE" w:rsidRPr="00851FC1" w:rsidRDefault="00EC54AE" w:rsidP="006B0FC1">
      <w:pPr>
        <w:pStyle w:val="ListParagraph"/>
        <w:numPr>
          <w:ilvl w:val="0"/>
          <w:numId w:val="3"/>
        </w:numPr>
        <w:spacing w:after="0"/>
        <w:rPr>
          <w:rFonts w:cstheme="minorHAnsi"/>
        </w:rPr>
      </w:pPr>
      <w:r w:rsidRPr="00851FC1">
        <w:rPr>
          <w:rFonts w:cstheme="minorHAnsi"/>
        </w:rPr>
        <w:t>Once the Journal</w:t>
      </w:r>
      <w:r w:rsidR="001C4A8A" w:rsidRPr="00851FC1">
        <w:rPr>
          <w:rFonts w:cstheme="minorHAnsi"/>
        </w:rPr>
        <w:t>, auto</w:t>
      </w:r>
      <w:r w:rsidRPr="00851FC1">
        <w:rPr>
          <w:rFonts w:cstheme="minorHAnsi"/>
        </w:rPr>
        <w:t>biography</w:t>
      </w:r>
      <w:r w:rsidR="001C4A8A" w:rsidRPr="00851FC1">
        <w:rPr>
          <w:rFonts w:cstheme="minorHAnsi"/>
        </w:rPr>
        <w:t xml:space="preserve">, and supporting </w:t>
      </w:r>
      <w:r w:rsidR="008709FF" w:rsidRPr="00851FC1">
        <w:rPr>
          <w:rFonts w:cstheme="minorHAnsi"/>
        </w:rPr>
        <w:t>documentation have been completed</w:t>
      </w:r>
      <w:r w:rsidR="00F55F56" w:rsidRPr="00851FC1">
        <w:rPr>
          <w:rFonts w:cstheme="minorHAnsi"/>
        </w:rPr>
        <w:t xml:space="preserve">, </w:t>
      </w:r>
      <w:r w:rsidRPr="00851FC1">
        <w:rPr>
          <w:rFonts w:cstheme="minorHAnsi"/>
        </w:rPr>
        <w:t xml:space="preserve">please log into your student website </w:t>
      </w:r>
      <w:r w:rsidR="004D3D72" w:rsidRPr="00851FC1">
        <w:rPr>
          <w:rFonts w:cstheme="minorHAnsi"/>
        </w:rPr>
        <w:t>to</w:t>
      </w:r>
      <w:r w:rsidRPr="00851FC1">
        <w:rPr>
          <w:rFonts w:cstheme="minorHAnsi"/>
        </w:rPr>
        <w:t xml:space="preserve"> submit your Journal t</w:t>
      </w:r>
      <w:r w:rsidR="001E2C2B" w:rsidRPr="00851FC1">
        <w:rPr>
          <w:rFonts w:cstheme="minorHAnsi"/>
        </w:rPr>
        <w:t>hrough</w:t>
      </w:r>
      <w:r w:rsidRPr="00851FC1">
        <w:rPr>
          <w:rFonts w:cstheme="minorHAnsi"/>
        </w:rPr>
        <w:t xml:space="preserve"> PLA</w:t>
      </w:r>
    </w:p>
    <w:p w14:paraId="79BF9FCD" w14:textId="77777777" w:rsidR="00835C9D" w:rsidRPr="00851FC1" w:rsidRDefault="00835C9D" w:rsidP="00E32C46">
      <w:pPr>
        <w:spacing w:after="0"/>
        <w:rPr>
          <w:rFonts w:cstheme="minorHAnsi"/>
        </w:rPr>
      </w:pPr>
    </w:p>
    <w:p w14:paraId="17E65413" w14:textId="77777777" w:rsidR="00E32C46" w:rsidRPr="009A53FE" w:rsidRDefault="00E32C46" w:rsidP="006D3DFE">
      <w:pPr>
        <w:pStyle w:val="Heading3"/>
      </w:pPr>
      <w:r w:rsidRPr="009A53FE">
        <w:t>Kolb's Model</w:t>
      </w:r>
    </w:p>
    <w:p w14:paraId="6FD17C44" w14:textId="3A9BD727" w:rsidR="00E32C46" w:rsidRPr="00851FC1" w:rsidRDefault="00E32C46" w:rsidP="000E502D">
      <w:pPr>
        <w:spacing w:after="240"/>
        <w:rPr>
          <w:rFonts w:cstheme="minorHAnsi"/>
        </w:rPr>
      </w:pPr>
      <w:r w:rsidRPr="00851FC1">
        <w:rPr>
          <w:rFonts w:cstheme="minorHAnsi"/>
        </w:rPr>
        <w:t xml:space="preserve">The University uses Kolb's model to </w:t>
      </w:r>
      <w:r w:rsidR="009F6D48" w:rsidRPr="00851FC1">
        <w:rPr>
          <w:rFonts w:cstheme="minorHAnsi"/>
        </w:rPr>
        <w:t xml:space="preserve">translate real world </w:t>
      </w:r>
      <w:r w:rsidRPr="00851FC1">
        <w:rPr>
          <w:rFonts w:cstheme="minorHAnsi"/>
        </w:rPr>
        <w:t>experience into</w:t>
      </w:r>
      <w:r w:rsidR="002913D8" w:rsidRPr="00851FC1">
        <w:rPr>
          <w:rFonts w:cstheme="minorHAnsi"/>
        </w:rPr>
        <w:t xml:space="preserve"> academic</w:t>
      </w:r>
      <w:r w:rsidRPr="00851FC1">
        <w:rPr>
          <w:rFonts w:cstheme="minorHAnsi"/>
        </w:rPr>
        <w:t xml:space="preserve"> knowledge. Below is a brief description of each of the four elements of Kolb's Model. Please make sure you </w:t>
      </w:r>
      <w:r w:rsidR="00F36366" w:rsidRPr="00851FC1">
        <w:rPr>
          <w:rFonts w:cstheme="minorHAnsi"/>
        </w:rPr>
        <w:t>write on</w:t>
      </w:r>
      <w:r w:rsidRPr="00851FC1">
        <w:rPr>
          <w:rFonts w:cstheme="minorHAnsi"/>
        </w:rPr>
        <w:t xml:space="preserve"> each</w:t>
      </w:r>
      <w:r w:rsidR="00F36366" w:rsidRPr="00851FC1">
        <w:rPr>
          <w:rFonts w:cstheme="minorHAnsi"/>
        </w:rPr>
        <w:t xml:space="preserve"> Kolb’s Model</w:t>
      </w:r>
      <w:r w:rsidRPr="00851FC1">
        <w:rPr>
          <w:rFonts w:cstheme="minorHAnsi"/>
        </w:rPr>
        <w:t xml:space="preserve"> section for </w:t>
      </w:r>
      <w:r w:rsidR="0050504F" w:rsidRPr="00851FC1">
        <w:rPr>
          <w:rFonts w:cstheme="minorHAnsi"/>
        </w:rPr>
        <w:t>all required</w:t>
      </w:r>
      <w:r w:rsidRPr="00851FC1">
        <w:rPr>
          <w:rFonts w:cstheme="minorHAnsi"/>
        </w:rPr>
        <w:t xml:space="preserve"> subtopics:</w:t>
      </w:r>
    </w:p>
    <w:p w14:paraId="5A60D1DC" w14:textId="4145DD67" w:rsidR="00E32C46" w:rsidRPr="00851FC1" w:rsidRDefault="00E32C46" w:rsidP="00E32C46">
      <w:pPr>
        <w:pStyle w:val="ListParagraph"/>
        <w:numPr>
          <w:ilvl w:val="0"/>
          <w:numId w:val="2"/>
        </w:numPr>
        <w:spacing w:after="0"/>
        <w:rPr>
          <w:rFonts w:cstheme="minorHAnsi"/>
        </w:rPr>
      </w:pPr>
      <w:r w:rsidRPr="00851FC1">
        <w:rPr>
          <w:rFonts w:cstheme="minorHAnsi"/>
          <w:b/>
          <w:bCs/>
        </w:rPr>
        <w:t>Description of Concrete Experience:</w:t>
      </w:r>
      <w:r w:rsidRPr="00851FC1">
        <w:rPr>
          <w:rFonts w:cstheme="minorHAnsi"/>
        </w:rPr>
        <w:t xml:space="preserve"> Concrete experience represents your personal participation with the people, places, activities, and events of an experience. You should describe your involvement relative to the experience, demonstrating the opportunity for learning.</w:t>
      </w:r>
    </w:p>
    <w:p w14:paraId="284E2331" w14:textId="304B88F8" w:rsidR="00E32C46" w:rsidRPr="00851FC1" w:rsidRDefault="00E32C46" w:rsidP="00E32C46">
      <w:pPr>
        <w:pStyle w:val="ListParagraph"/>
        <w:numPr>
          <w:ilvl w:val="0"/>
          <w:numId w:val="2"/>
        </w:numPr>
        <w:spacing w:after="0"/>
        <w:rPr>
          <w:rFonts w:cstheme="minorHAnsi"/>
        </w:rPr>
      </w:pPr>
      <w:r w:rsidRPr="00851FC1">
        <w:rPr>
          <w:rFonts w:cstheme="minorHAnsi"/>
          <w:b/>
          <w:bCs/>
        </w:rPr>
        <w:t>Reflections:</w:t>
      </w:r>
      <w:r w:rsidRPr="00851FC1">
        <w:rPr>
          <w:rFonts w:cstheme="minorHAnsi"/>
        </w:rPr>
        <w:t xml:space="preserve"> Reflections represent a student's thinking and processing relative to the experience</w:t>
      </w:r>
    </w:p>
    <w:p w14:paraId="6B94A9E0" w14:textId="1E99B04B" w:rsidR="00E32C46" w:rsidRPr="00851FC1" w:rsidRDefault="00E32C46" w:rsidP="00E32C46">
      <w:pPr>
        <w:pStyle w:val="ListParagraph"/>
        <w:numPr>
          <w:ilvl w:val="0"/>
          <w:numId w:val="2"/>
        </w:numPr>
        <w:spacing w:after="0"/>
        <w:rPr>
          <w:rFonts w:cstheme="minorHAnsi"/>
        </w:rPr>
      </w:pPr>
      <w:r w:rsidRPr="00851FC1">
        <w:rPr>
          <w:rFonts w:cstheme="minorHAnsi"/>
          <w:b/>
          <w:bCs/>
        </w:rPr>
        <w:t>Generalizations, Principles and Theories:</w:t>
      </w:r>
      <w:r w:rsidRPr="00851FC1">
        <w:rPr>
          <w:rFonts w:cstheme="minorHAnsi"/>
        </w:rPr>
        <w:t xml:space="preserve"> Generalizations, Principles, and Theories are constructs that organize and guide academic learning. A typical college course is built around several such generalizations, principles, and/or </w:t>
      </w:r>
      <w:r w:rsidR="00A05945" w:rsidRPr="00851FC1">
        <w:rPr>
          <w:rFonts w:cstheme="minorHAnsi"/>
        </w:rPr>
        <w:t>theories.</w:t>
      </w:r>
    </w:p>
    <w:p w14:paraId="7527E3BE" w14:textId="30760F8A" w:rsidR="00E32C46" w:rsidRPr="00851FC1" w:rsidRDefault="00E32C46" w:rsidP="00E32C46">
      <w:pPr>
        <w:pStyle w:val="ListParagraph"/>
        <w:numPr>
          <w:ilvl w:val="0"/>
          <w:numId w:val="2"/>
        </w:numPr>
        <w:spacing w:after="0"/>
        <w:rPr>
          <w:rFonts w:cstheme="minorHAnsi"/>
        </w:rPr>
      </w:pPr>
      <w:r w:rsidRPr="00851FC1">
        <w:rPr>
          <w:rFonts w:cstheme="minorHAnsi"/>
          <w:b/>
          <w:bCs/>
        </w:rPr>
        <w:t>Testing and Application:</w:t>
      </w:r>
      <w:r w:rsidRPr="00851FC1">
        <w:rPr>
          <w:rFonts w:cstheme="minorHAnsi"/>
        </w:rPr>
        <w:t xml:space="preserve"> Testing and Application represent situations in which the new learning can be used.</w:t>
      </w:r>
    </w:p>
    <w:p w14:paraId="3F60FE1D" w14:textId="77777777" w:rsidR="007764CE" w:rsidRDefault="007764CE" w:rsidP="006B0FC1">
      <w:pPr>
        <w:rPr>
          <w:rFonts w:ascii="Times New Roman" w:hAnsi="Times New Roman" w:cs="Times New Roman"/>
          <w:color w:val="000000" w:themeColor="text1"/>
        </w:rPr>
      </w:pPr>
    </w:p>
    <w:p w14:paraId="07016CFD" w14:textId="359BD582" w:rsidR="007764CE" w:rsidRPr="00851FC1" w:rsidRDefault="007764CE" w:rsidP="007764CE">
      <w:pPr>
        <w:spacing w:after="0"/>
        <w:rPr>
          <w:rFonts w:cstheme="minorHAnsi"/>
        </w:rPr>
      </w:pPr>
      <w:r w:rsidRPr="00851FC1">
        <w:rPr>
          <w:rFonts w:cstheme="minorHAnsi"/>
        </w:rPr>
        <w:t xml:space="preserve">When completing your Life Experience Journal in the sections below, use the </w:t>
      </w:r>
      <w:r w:rsidR="00053A25">
        <w:rPr>
          <w:rFonts w:cstheme="minorHAnsi"/>
        </w:rPr>
        <w:t>above</w:t>
      </w:r>
      <w:r w:rsidRPr="00851FC1">
        <w:rPr>
          <w:rFonts w:cstheme="minorHAnsi"/>
        </w:rPr>
        <w:t xml:space="preserve"> descriptions of each of the four elements of Kolb’s model as a guide for what should be included in your responses. These should be written in the first person, so these elements will translate the learning you’ve gained from your experiences into knowledge.</w:t>
      </w:r>
      <w:r w:rsidR="00237E4F">
        <w:rPr>
          <w:rFonts w:cstheme="minorHAnsi"/>
        </w:rPr>
        <w:t xml:space="preserve"> </w:t>
      </w:r>
      <w:r w:rsidR="0020395B">
        <w:rPr>
          <w:rFonts w:cstheme="minorHAnsi"/>
        </w:rPr>
        <w:t xml:space="preserve">Please ensure that your journal does not contain </w:t>
      </w:r>
      <w:r w:rsidR="006306E0">
        <w:rPr>
          <w:rFonts w:cstheme="minorHAnsi"/>
        </w:rPr>
        <w:t>citations, quotes, or references to</w:t>
      </w:r>
      <w:r w:rsidR="00BD1592">
        <w:rPr>
          <w:rFonts w:cstheme="minorHAnsi"/>
        </w:rPr>
        <w:t xml:space="preserve"> research completed outside of personal experiences.</w:t>
      </w:r>
    </w:p>
    <w:p w14:paraId="4071DFC7" w14:textId="1351ACDB" w:rsidR="0035554E" w:rsidRDefault="00903E7E" w:rsidP="006B0FC1">
      <w:pPr>
        <w:rPr>
          <w:rFonts w:ascii="Times New Roman" w:hAnsi="Times New Roman" w:cs="Times New Roman"/>
          <w:color w:val="000000" w:themeColor="text1"/>
        </w:rPr>
      </w:pPr>
      <w:r>
        <w:rPr>
          <w:rFonts w:ascii="Times New Roman" w:hAnsi="Times New Roman" w:cs="Times New Roman"/>
          <w:color w:val="000000" w:themeColor="text1"/>
        </w:rPr>
        <w:br w:type="page"/>
      </w:r>
    </w:p>
    <w:p w14:paraId="6A0197EA" w14:textId="6814192E" w:rsidR="00C02DD6" w:rsidRPr="0035554E" w:rsidRDefault="00C02DD6" w:rsidP="007D7DD1">
      <w:pPr>
        <w:pStyle w:val="Heading2"/>
      </w:pPr>
      <w:r w:rsidRPr="004C472B">
        <w:lastRenderedPageBreak/>
        <w:t>EXPERIENCE JOURNAL TOPIC</w:t>
      </w:r>
      <w:r>
        <w:t>:</w:t>
      </w:r>
      <w:r w:rsidR="007D7DD1">
        <w:t xml:space="preserve"> (</w:t>
      </w:r>
      <w:r w:rsidR="00F718A3">
        <w:t>Insert</w:t>
      </w:r>
      <w:r w:rsidR="004F6A72">
        <w:t xml:space="preserve"> Approved</w:t>
      </w:r>
      <w:r w:rsidR="007D7DD1">
        <w:t xml:space="preserve"> Journal Topic Here)</w:t>
      </w:r>
    </w:p>
    <w:p w14:paraId="288FE64A" w14:textId="14D5C6A1" w:rsidR="009D406F" w:rsidRPr="004C21BD" w:rsidRDefault="009D406F" w:rsidP="004C21BD">
      <w:pPr>
        <w:pStyle w:val="Heading4"/>
        <w:spacing w:after="240"/>
      </w:pPr>
      <w:r w:rsidRPr="008C0FBA">
        <w:t>S</w:t>
      </w:r>
      <w:r w:rsidR="0035554E" w:rsidRPr="008C0FBA">
        <w:t>UBTOPIC</w:t>
      </w:r>
      <w:r w:rsidR="00E064EE">
        <w:t xml:space="preserve"> </w:t>
      </w:r>
      <w:r w:rsidR="008C0FBA">
        <w:t>1</w:t>
      </w:r>
      <w:r w:rsidRPr="008C0FBA">
        <w:t xml:space="preserve">: </w:t>
      </w:r>
    </w:p>
    <w:p w14:paraId="3CC9594D" w14:textId="4182911B" w:rsidR="009D406F" w:rsidRDefault="009D406F" w:rsidP="00A43405">
      <w:pPr>
        <w:pStyle w:val="Heading5"/>
      </w:pPr>
      <w:r w:rsidRPr="009D406F">
        <w:t>Description of Concrete Experience (</w:t>
      </w:r>
      <w:r w:rsidR="00665CB2">
        <w:t>approx. 150 words</w:t>
      </w:r>
      <w:r w:rsidRPr="009D406F">
        <w:t xml:space="preserve">): </w:t>
      </w:r>
      <w:r w:rsidR="00DC611F" w:rsidRPr="004C21BD">
        <w:t>Type in field below</w:t>
      </w:r>
    </w:p>
    <w:tbl>
      <w:tblPr>
        <w:tblStyle w:val="TableGrid"/>
        <w:tblW w:w="0" w:type="auto"/>
        <w:tblLook w:val="04A0" w:firstRow="1" w:lastRow="0" w:firstColumn="1" w:lastColumn="0" w:noHBand="0" w:noVBand="1"/>
      </w:tblPr>
      <w:tblGrid>
        <w:gridCol w:w="10790"/>
      </w:tblGrid>
      <w:tr w:rsidR="00903E7E" w14:paraId="14C541BB" w14:textId="77777777" w:rsidTr="00903E7E">
        <w:trPr>
          <w:trHeight w:val="1403"/>
        </w:trPr>
        <w:tc>
          <w:tcPr>
            <w:tcW w:w="10790" w:type="dxa"/>
          </w:tcPr>
          <w:p w14:paraId="1934AC5E" w14:textId="3ED62998" w:rsidR="00DC611F" w:rsidRDefault="00DC611F" w:rsidP="009D406F">
            <w:pPr>
              <w:spacing w:line="360" w:lineRule="auto"/>
              <w:rPr>
                <w:rFonts w:ascii="Times New Roman" w:hAnsi="Times New Roman" w:cs="Times New Roman"/>
              </w:rPr>
            </w:pPr>
          </w:p>
        </w:tc>
      </w:tr>
    </w:tbl>
    <w:p w14:paraId="1373AD80" w14:textId="0B057AD2" w:rsidR="009D406F" w:rsidRPr="00D262B1" w:rsidRDefault="009D406F" w:rsidP="00A43405">
      <w:pPr>
        <w:pStyle w:val="Heading5"/>
      </w:pPr>
      <w:r w:rsidRPr="00D262B1">
        <w:t>Reflections (</w:t>
      </w:r>
      <w:r w:rsidR="00665CB2" w:rsidRPr="00D262B1">
        <w:t>approx. 150 words</w:t>
      </w:r>
      <w:r w:rsidRPr="00D262B1">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903E7E" w14:paraId="447DCE24" w14:textId="77777777" w:rsidTr="00903E7E">
        <w:trPr>
          <w:trHeight w:val="1457"/>
        </w:trPr>
        <w:tc>
          <w:tcPr>
            <w:tcW w:w="10790" w:type="dxa"/>
          </w:tcPr>
          <w:p w14:paraId="61A2FAD6" w14:textId="77777777" w:rsidR="00903E7E" w:rsidRDefault="00903E7E" w:rsidP="009D406F">
            <w:pPr>
              <w:spacing w:line="360" w:lineRule="auto"/>
              <w:rPr>
                <w:rFonts w:ascii="Times New Roman" w:hAnsi="Times New Roman" w:cs="Times New Roman"/>
              </w:rPr>
            </w:pPr>
          </w:p>
        </w:tc>
      </w:tr>
    </w:tbl>
    <w:p w14:paraId="57D3C8C3" w14:textId="6C458674" w:rsidR="009D406F" w:rsidRDefault="009D406F" w:rsidP="00A43405">
      <w:pPr>
        <w:pStyle w:val="Heading5"/>
      </w:pPr>
      <w:r w:rsidRPr="009D406F">
        <w:t>Generalizations, Principles and Theories (</w:t>
      </w:r>
      <w:r w:rsidR="00665CB2">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903E7E" w14:paraId="7893575A" w14:textId="77777777" w:rsidTr="00903E7E">
        <w:trPr>
          <w:trHeight w:val="2195"/>
        </w:trPr>
        <w:tc>
          <w:tcPr>
            <w:tcW w:w="10790" w:type="dxa"/>
          </w:tcPr>
          <w:p w14:paraId="0AB5B953" w14:textId="77777777" w:rsidR="00903E7E" w:rsidRDefault="00903E7E" w:rsidP="009D406F">
            <w:pPr>
              <w:spacing w:line="360" w:lineRule="auto"/>
              <w:rPr>
                <w:rFonts w:ascii="Times New Roman" w:hAnsi="Times New Roman" w:cs="Times New Roman"/>
              </w:rPr>
            </w:pPr>
          </w:p>
        </w:tc>
      </w:tr>
    </w:tbl>
    <w:p w14:paraId="64084549" w14:textId="42440AE0" w:rsidR="009D406F" w:rsidRDefault="009D406F" w:rsidP="00AC6E64">
      <w:pPr>
        <w:spacing w:before="480" w:after="0" w:line="360" w:lineRule="auto"/>
        <w:rPr>
          <w:rFonts w:ascii="Times New Roman" w:hAnsi="Times New Roman" w:cs="Times New Roman"/>
        </w:rPr>
      </w:pPr>
      <w:r w:rsidRPr="00D262B1">
        <w:rPr>
          <w:rStyle w:val="Heading5Char"/>
        </w:rPr>
        <w:t>Testing and Application (</w:t>
      </w:r>
      <w:r w:rsidR="00665CB2" w:rsidRPr="00D262B1">
        <w:rPr>
          <w:rStyle w:val="Heading5Char"/>
        </w:rPr>
        <w:t>approx. 150 words</w:t>
      </w:r>
      <w:r w:rsidRPr="009D406F">
        <w:rPr>
          <w:rFonts w:ascii="Times New Roman" w:hAnsi="Times New Roman" w:cs="Times New Roman"/>
        </w:rPr>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903E7E" w14:paraId="055F237C" w14:textId="77777777" w:rsidTr="00903E7E">
        <w:trPr>
          <w:trHeight w:val="1952"/>
        </w:trPr>
        <w:tc>
          <w:tcPr>
            <w:tcW w:w="10790" w:type="dxa"/>
          </w:tcPr>
          <w:p w14:paraId="4B7C94A4" w14:textId="74417E67" w:rsidR="00961B5B" w:rsidRDefault="00961B5B" w:rsidP="00961B5B">
            <w:pPr>
              <w:spacing w:line="360" w:lineRule="auto"/>
              <w:rPr>
                <w:rFonts w:ascii="Times New Roman" w:hAnsi="Times New Roman" w:cs="Times New Roman"/>
              </w:rPr>
            </w:pPr>
          </w:p>
        </w:tc>
      </w:tr>
    </w:tbl>
    <w:p w14:paraId="7CDA4E29" w14:textId="77777777" w:rsidR="00961B5B" w:rsidRDefault="00961B5B">
      <w:pPr>
        <w:rPr>
          <w:rFonts w:ascii="Times New Roman" w:hAnsi="Times New Roman" w:cs="Times New Roman"/>
          <w:b/>
          <w:bCs/>
          <w:color w:val="1F4E79" w:themeColor="accent5" w:themeShade="80"/>
        </w:rPr>
      </w:pPr>
      <w:r>
        <w:rPr>
          <w:rFonts w:ascii="Times New Roman" w:hAnsi="Times New Roman" w:cs="Times New Roman"/>
          <w:b/>
          <w:bCs/>
          <w:color w:val="1F4E79" w:themeColor="accent5" w:themeShade="80"/>
        </w:rPr>
        <w:br w:type="page"/>
      </w:r>
    </w:p>
    <w:p w14:paraId="51D82AFE" w14:textId="5949A2A0" w:rsidR="004C472B" w:rsidRPr="00961B5B" w:rsidRDefault="004C472B" w:rsidP="00D262B1">
      <w:pPr>
        <w:pStyle w:val="Heading4"/>
      </w:pPr>
      <w:r w:rsidRPr="008C0FBA">
        <w:lastRenderedPageBreak/>
        <w:t>SUBTOPIC</w:t>
      </w:r>
      <w:r w:rsidR="00E064EE">
        <w:t xml:space="preserve"> </w:t>
      </w:r>
      <w:r w:rsidR="008C0FBA">
        <w:t>2</w:t>
      </w:r>
      <w:r w:rsidRPr="008C0FBA">
        <w:t xml:space="preserve">: </w:t>
      </w:r>
    </w:p>
    <w:p w14:paraId="3ADC0826" w14:textId="4761FB3B" w:rsidR="004C472B" w:rsidRDefault="004C472B" w:rsidP="00A43405">
      <w:pPr>
        <w:pStyle w:val="Heading5"/>
      </w:pPr>
      <w:r w:rsidRPr="009D406F">
        <w:t>Description of Concrete Experience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AB654A" w14:paraId="6B73FCB7" w14:textId="77777777" w:rsidTr="008420ED">
        <w:trPr>
          <w:trHeight w:val="1970"/>
        </w:trPr>
        <w:tc>
          <w:tcPr>
            <w:tcW w:w="10790" w:type="dxa"/>
          </w:tcPr>
          <w:p w14:paraId="723B63E3" w14:textId="77777777" w:rsidR="00AB654A" w:rsidRDefault="00AB654A" w:rsidP="004C472B">
            <w:pPr>
              <w:spacing w:line="360" w:lineRule="auto"/>
              <w:rPr>
                <w:rFonts w:ascii="Times New Roman" w:hAnsi="Times New Roman" w:cs="Times New Roman"/>
              </w:rPr>
            </w:pPr>
          </w:p>
        </w:tc>
      </w:tr>
    </w:tbl>
    <w:p w14:paraId="4FE3ECFF" w14:textId="14EFE7B2" w:rsidR="004C472B" w:rsidRDefault="004C472B" w:rsidP="00A43405">
      <w:pPr>
        <w:pStyle w:val="Heading5"/>
      </w:pPr>
      <w:r w:rsidRPr="009D406F">
        <w:rPr>
          <w:bCs/>
        </w:rPr>
        <w:t>Reflections</w:t>
      </w:r>
      <w:r w:rsidRPr="009D406F">
        <w:t xml:space="preserve">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8420ED" w14:paraId="366154F8" w14:textId="77777777" w:rsidTr="008420ED">
        <w:trPr>
          <w:trHeight w:val="1925"/>
        </w:trPr>
        <w:tc>
          <w:tcPr>
            <w:tcW w:w="10790" w:type="dxa"/>
          </w:tcPr>
          <w:p w14:paraId="48EC901C" w14:textId="77777777" w:rsidR="008420ED" w:rsidRDefault="008420ED" w:rsidP="004C472B">
            <w:pPr>
              <w:spacing w:line="360" w:lineRule="auto"/>
              <w:rPr>
                <w:rFonts w:ascii="Times New Roman" w:hAnsi="Times New Roman" w:cs="Times New Roman"/>
              </w:rPr>
            </w:pPr>
          </w:p>
        </w:tc>
      </w:tr>
    </w:tbl>
    <w:p w14:paraId="23AC7C76" w14:textId="5298424C" w:rsidR="004C472B" w:rsidRDefault="004C472B" w:rsidP="00A43405">
      <w:pPr>
        <w:pStyle w:val="Heading5"/>
      </w:pPr>
      <w:r w:rsidRPr="009D406F">
        <w:t>Generalizations, Principles and Theories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8420ED" w14:paraId="01311B34" w14:textId="77777777" w:rsidTr="008420ED">
        <w:trPr>
          <w:trHeight w:val="2087"/>
        </w:trPr>
        <w:tc>
          <w:tcPr>
            <w:tcW w:w="10790" w:type="dxa"/>
          </w:tcPr>
          <w:p w14:paraId="1AC13593" w14:textId="77777777" w:rsidR="008420ED" w:rsidRDefault="008420ED" w:rsidP="004C472B">
            <w:pPr>
              <w:spacing w:line="360" w:lineRule="auto"/>
              <w:rPr>
                <w:rFonts w:ascii="Times New Roman" w:hAnsi="Times New Roman" w:cs="Times New Roman"/>
              </w:rPr>
            </w:pPr>
          </w:p>
        </w:tc>
      </w:tr>
    </w:tbl>
    <w:p w14:paraId="57B9DFD8" w14:textId="36344503" w:rsidR="004C472B" w:rsidRDefault="004C472B" w:rsidP="00A43405">
      <w:pPr>
        <w:pStyle w:val="Heading5"/>
      </w:pPr>
      <w:r w:rsidRPr="009D406F">
        <w:t>Testing and Application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8420ED" w14:paraId="0F13BE6F" w14:textId="77777777" w:rsidTr="008420ED">
        <w:trPr>
          <w:trHeight w:val="2195"/>
        </w:trPr>
        <w:tc>
          <w:tcPr>
            <w:tcW w:w="10790" w:type="dxa"/>
          </w:tcPr>
          <w:p w14:paraId="76394B89" w14:textId="77777777" w:rsidR="008420ED" w:rsidRDefault="008420ED" w:rsidP="004C472B">
            <w:pPr>
              <w:spacing w:line="360" w:lineRule="auto"/>
              <w:rPr>
                <w:rFonts w:ascii="Times New Roman" w:hAnsi="Times New Roman" w:cs="Times New Roman"/>
              </w:rPr>
            </w:pPr>
          </w:p>
        </w:tc>
      </w:tr>
    </w:tbl>
    <w:p w14:paraId="3A717705" w14:textId="647AB44C" w:rsidR="00961B5B" w:rsidRDefault="00961B5B" w:rsidP="00E35E55">
      <w:pPr>
        <w:rPr>
          <w:rFonts w:ascii="Times New Roman" w:hAnsi="Times New Roman" w:cs="Times New Roman"/>
          <w:b/>
          <w:bCs/>
          <w:color w:val="1F4E79" w:themeColor="accent5" w:themeShade="80"/>
        </w:rPr>
      </w:pPr>
    </w:p>
    <w:sectPr w:rsidR="00961B5B" w:rsidSect="00E653F1">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BFD19" w14:textId="77777777" w:rsidR="00831C7C" w:rsidRDefault="00831C7C" w:rsidP="00E653F1">
      <w:pPr>
        <w:spacing w:after="0" w:line="240" w:lineRule="auto"/>
      </w:pPr>
      <w:r>
        <w:separator/>
      </w:r>
    </w:p>
  </w:endnote>
  <w:endnote w:type="continuationSeparator" w:id="0">
    <w:p w14:paraId="70831D27" w14:textId="77777777" w:rsidR="00831C7C" w:rsidRDefault="00831C7C" w:rsidP="00E65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C708A" w14:textId="0BA830F5" w:rsidR="00CC577D" w:rsidRPr="00CC577D" w:rsidRDefault="00000000" w:rsidP="00CC577D">
    <w:pPr>
      <w:pStyle w:val="Footer"/>
      <w:tabs>
        <w:tab w:val="clear" w:pos="4680"/>
        <w:tab w:val="clear" w:pos="9360"/>
      </w:tabs>
      <w:rPr>
        <w:caps/>
        <w:color w:val="000000" w:themeColor="text1"/>
        <w:sz w:val="16"/>
        <w:szCs w:val="16"/>
      </w:rPr>
    </w:pPr>
    <w:sdt>
      <w:sdtPr>
        <w:rPr>
          <w:color w:val="000000" w:themeColor="text1"/>
          <w:sz w:val="16"/>
          <w:szCs w:val="16"/>
        </w:rPr>
        <w:alias w:val="Author"/>
        <w:tag w:val=""/>
        <w:id w:val="-959653791"/>
        <w:dataBinding w:prefixMappings="xmlns:ns0='http://purl.org/dc/elements/1.1/' xmlns:ns1='http://schemas.openxmlformats.org/package/2006/metadata/core-properties' " w:xpath="/ns1:coreProperties[1]/ns0:creator[1]" w:storeItemID="{6C3C8BC8-F283-45AE-878A-BAB7291924A1}"/>
        <w:text/>
      </w:sdtPr>
      <w:sdtContent>
        <w:r w:rsidR="00AA6959">
          <w:rPr>
            <w:color w:val="000000" w:themeColor="text1"/>
            <w:sz w:val="16"/>
            <w:szCs w:val="16"/>
          </w:rPr>
          <w:t>202</w:t>
        </w:r>
        <w:r w:rsidR="00BD575E">
          <w:rPr>
            <w:color w:val="000000" w:themeColor="text1"/>
            <w:sz w:val="16"/>
            <w:szCs w:val="16"/>
          </w:rPr>
          <w:t>3</w:t>
        </w:r>
      </w:sdtContent>
    </w:sdt>
    <w:r w:rsidR="00CC577D" w:rsidRPr="00CC577D">
      <w:rPr>
        <w:caps/>
        <w:color w:val="000000" w:themeColor="text1"/>
        <w:sz w:val="16"/>
        <w:szCs w:val="16"/>
      </w:rPr>
      <w:t>| </w:t>
    </w:r>
    <w:sdt>
      <w:sdtPr>
        <w:rPr>
          <w:caps/>
          <w:color w:val="000000" w:themeColor="text1"/>
          <w:sz w:val="16"/>
          <w:szCs w:val="16"/>
        </w:rPr>
        <w:alias w:val="School"/>
        <w:tag w:val="School"/>
        <w:id w:val="1660265181"/>
        <w:dataBinding w:prefixMappings="xmlns:ns0='http://schemas.openxmlformats.org/officeDocument/2006/extended-properties' " w:xpath="/ns0:Properties[1]/ns0:Company[1]" w:storeItemID="{6668398D-A668-4E3E-A5EB-62B293D839F1}"/>
        <w:text/>
      </w:sdtPr>
      <w:sdtContent>
        <w:r w:rsidR="00CC577D" w:rsidRPr="00CC577D">
          <w:rPr>
            <w:caps/>
            <w:color w:val="000000" w:themeColor="text1"/>
            <w:sz w:val="16"/>
            <w:szCs w:val="16"/>
          </w:rPr>
          <w:t>Prior learning assessment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8BDE3" w14:textId="77777777" w:rsidR="00831C7C" w:rsidRDefault="00831C7C" w:rsidP="00E653F1">
      <w:pPr>
        <w:spacing w:after="0" w:line="240" w:lineRule="auto"/>
      </w:pPr>
      <w:r>
        <w:separator/>
      </w:r>
    </w:p>
  </w:footnote>
  <w:footnote w:type="continuationSeparator" w:id="0">
    <w:p w14:paraId="4CB61D37" w14:textId="77777777" w:rsidR="00831C7C" w:rsidRDefault="00831C7C" w:rsidP="00E653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F41D0B"/>
    <w:multiLevelType w:val="hybridMultilevel"/>
    <w:tmpl w:val="EC88DE4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5C97A8E"/>
    <w:multiLevelType w:val="hybridMultilevel"/>
    <w:tmpl w:val="C01A38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595936"/>
    <w:multiLevelType w:val="hybridMultilevel"/>
    <w:tmpl w:val="581C80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20798856">
    <w:abstractNumId w:val="1"/>
  </w:num>
  <w:num w:numId="2" w16cid:durableId="209074454">
    <w:abstractNumId w:val="2"/>
  </w:num>
  <w:num w:numId="3" w16cid:durableId="1329208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3F1"/>
    <w:rsid w:val="00053A25"/>
    <w:rsid w:val="0008327B"/>
    <w:rsid w:val="000E502D"/>
    <w:rsid w:val="001364B6"/>
    <w:rsid w:val="00193989"/>
    <w:rsid w:val="001B75C3"/>
    <w:rsid w:val="001C4A8A"/>
    <w:rsid w:val="001C5911"/>
    <w:rsid w:val="001E2C2B"/>
    <w:rsid w:val="001E7813"/>
    <w:rsid w:val="0020395B"/>
    <w:rsid w:val="00237E4F"/>
    <w:rsid w:val="00250A91"/>
    <w:rsid w:val="002913D8"/>
    <w:rsid w:val="002E0C23"/>
    <w:rsid w:val="00342D68"/>
    <w:rsid w:val="0035554E"/>
    <w:rsid w:val="003735CC"/>
    <w:rsid w:val="0042184E"/>
    <w:rsid w:val="004B6AE9"/>
    <w:rsid w:val="004B7EC3"/>
    <w:rsid w:val="004C21BD"/>
    <w:rsid w:val="004C472B"/>
    <w:rsid w:val="004D3D72"/>
    <w:rsid w:val="004F6A72"/>
    <w:rsid w:val="0050504F"/>
    <w:rsid w:val="0053669E"/>
    <w:rsid w:val="005375DC"/>
    <w:rsid w:val="005B3E02"/>
    <w:rsid w:val="006306E0"/>
    <w:rsid w:val="00656505"/>
    <w:rsid w:val="00665CB2"/>
    <w:rsid w:val="006B0FC1"/>
    <w:rsid w:val="006D3DFE"/>
    <w:rsid w:val="00735CC1"/>
    <w:rsid w:val="007764CE"/>
    <w:rsid w:val="007C5565"/>
    <w:rsid w:val="007D7DD1"/>
    <w:rsid w:val="00831C7C"/>
    <w:rsid w:val="00835C9D"/>
    <w:rsid w:val="008420ED"/>
    <w:rsid w:val="00851FC1"/>
    <w:rsid w:val="0086773F"/>
    <w:rsid w:val="00867C4D"/>
    <w:rsid w:val="008709FF"/>
    <w:rsid w:val="00884E24"/>
    <w:rsid w:val="008C0FBA"/>
    <w:rsid w:val="00903E7E"/>
    <w:rsid w:val="00933F1D"/>
    <w:rsid w:val="00961B5B"/>
    <w:rsid w:val="009A53FE"/>
    <w:rsid w:val="009C2A49"/>
    <w:rsid w:val="009C576B"/>
    <w:rsid w:val="009D406F"/>
    <w:rsid w:val="009E7EFA"/>
    <w:rsid w:val="009F6D48"/>
    <w:rsid w:val="00A05945"/>
    <w:rsid w:val="00A16DC0"/>
    <w:rsid w:val="00A43405"/>
    <w:rsid w:val="00AA35FF"/>
    <w:rsid w:val="00AA6959"/>
    <w:rsid w:val="00AB654A"/>
    <w:rsid w:val="00AC6E64"/>
    <w:rsid w:val="00BA56E5"/>
    <w:rsid w:val="00BD1592"/>
    <w:rsid w:val="00BD575E"/>
    <w:rsid w:val="00C02DD6"/>
    <w:rsid w:val="00C92890"/>
    <w:rsid w:val="00CB1BE5"/>
    <w:rsid w:val="00CC577D"/>
    <w:rsid w:val="00CD6D30"/>
    <w:rsid w:val="00D14AB0"/>
    <w:rsid w:val="00D262B1"/>
    <w:rsid w:val="00D762E4"/>
    <w:rsid w:val="00DC611F"/>
    <w:rsid w:val="00E064EE"/>
    <w:rsid w:val="00E24386"/>
    <w:rsid w:val="00E26BC8"/>
    <w:rsid w:val="00E32C46"/>
    <w:rsid w:val="00E35E55"/>
    <w:rsid w:val="00E37390"/>
    <w:rsid w:val="00E653F1"/>
    <w:rsid w:val="00E94AFD"/>
    <w:rsid w:val="00EC54AE"/>
    <w:rsid w:val="00F336B3"/>
    <w:rsid w:val="00F36366"/>
    <w:rsid w:val="00F37773"/>
    <w:rsid w:val="00F55F56"/>
    <w:rsid w:val="00F718A3"/>
    <w:rsid w:val="00FB085F"/>
    <w:rsid w:val="00FB1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9E63E"/>
  <w15:chartTrackingRefBased/>
  <w15:docId w15:val="{067B22B9-7056-4C1A-9F98-6F0BAA484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F37773"/>
    <w:pPr>
      <w:keepNext/>
      <w:keepLines/>
      <w:spacing w:before="120" w:after="240"/>
      <w:outlineLvl w:val="0"/>
    </w:pPr>
    <w:rPr>
      <w:rFonts w:asciiTheme="majorHAnsi" w:eastAsiaTheme="majorEastAsia" w:hAnsiTheme="majorHAnsi" w:cstheme="majorBidi"/>
      <w:b/>
      <w:sz w:val="40"/>
      <w:szCs w:val="32"/>
    </w:rPr>
  </w:style>
  <w:style w:type="paragraph" w:styleId="Heading2">
    <w:name w:val="heading 2"/>
    <w:basedOn w:val="Normal"/>
    <w:next w:val="Normal"/>
    <w:link w:val="Heading2Char"/>
    <w:autoRedefine/>
    <w:uiPriority w:val="9"/>
    <w:unhideWhenUsed/>
    <w:qFormat/>
    <w:rsid w:val="007D7DD1"/>
    <w:pPr>
      <w:keepNext/>
      <w:keepLines/>
      <w:spacing w:before="40" w:after="240"/>
      <w:outlineLvl w:val="1"/>
    </w:pPr>
    <w:rPr>
      <w:rFonts w:asciiTheme="majorHAnsi" w:eastAsiaTheme="majorEastAsia" w:hAnsiTheme="majorHAnsi" w:cstheme="majorBidi"/>
      <w:color w:val="000000" w:themeColor="text1"/>
      <w:sz w:val="32"/>
      <w:szCs w:val="26"/>
    </w:rPr>
  </w:style>
  <w:style w:type="paragraph" w:styleId="Heading3">
    <w:name w:val="heading 3"/>
    <w:basedOn w:val="Normal"/>
    <w:next w:val="Normal"/>
    <w:link w:val="Heading3Char"/>
    <w:autoRedefine/>
    <w:uiPriority w:val="9"/>
    <w:unhideWhenUsed/>
    <w:qFormat/>
    <w:rsid w:val="006D3DFE"/>
    <w:pPr>
      <w:keepNext/>
      <w:keepLines/>
      <w:spacing w:before="480" w:after="120"/>
      <w:outlineLvl w:val="2"/>
    </w:pPr>
    <w:rPr>
      <w:rFonts w:asciiTheme="majorHAnsi" w:eastAsiaTheme="majorEastAsia" w:hAnsiTheme="majorHAnsi" w:cstheme="majorBidi"/>
      <w:b/>
      <w:bCs/>
      <w:color w:val="000000" w:themeColor="text1"/>
      <w:sz w:val="24"/>
      <w:szCs w:val="24"/>
    </w:rPr>
  </w:style>
  <w:style w:type="paragraph" w:styleId="Heading4">
    <w:name w:val="heading 4"/>
    <w:basedOn w:val="Normal"/>
    <w:next w:val="Normal"/>
    <w:link w:val="Heading4Char"/>
    <w:uiPriority w:val="9"/>
    <w:unhideWhenUsed/>
    <w:qFormat/>
    <w:rsid w:val="000E502D"/>
    <w:pPr>
      <w:keepNext/>
      <w:keepLines/>
      <w:spacing w:before="40" w:after="0"/>
      <w:outlineLvl w:val="3"/>
    </w:pPr>
    <w:rPr>
      <w:rFonts w:asciiTheme="majorHAnsi" w:eastAsiaTheme="majorEastAsia" w:hAnsiTheme="majorHAnsi" w:cstheme="majorBidi"/>
      <w:i/>
      <w:iCs/>
    </w:rPr>
  </w:style>
  <w:style w:type="paragraph" w:styleId="Heading5">
    <w:name w:val="heading 5"/>
    <w:basedOn w:val="Normal"/>
    <w:next w:val="Normal"/>
    <w:link w:val="Heading5Char"/>
    <w:autoRedefine/>
    <w:uiPriority w:val="9"/>
    <w:unhideWhenUsed/>
    <w:qFormat/>
    <w:rsid w:val="00A43405"/>
    <w:pPr>
      <w:keepNext/>
      <w:keepLines/>
      <w:spacing w:before="480" w:after="120"/>
      <w:outlineLvl w:val="4"/>
    </w:pPr>
    <w:rPr>
      <w:rFonts w:asciiTheme="majorHAnsi" w:eastAsiaTheme="majorEastAsia" w:hAnsiTheme="majorHAns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3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53F1"/>
  </w:style>
  <w:style w:type="paragraph" w:styleId="Footer">
    <w:name w:val="footer"/>
    <w:basedOn w:val="Normal"/>
    <w:link w:val="FooterChar"/>
    <w:uiPriority w:val="99"/>
    <w:unhideWhenUsed/>
    <w:rsid w:val="00E653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53F1"/>
  </w:style>
  <w:style w:type="paragraph" w:styleId="ListParagraph">
    <w:name w:val="List Paragraph"/>
    <w:basedOn w:val="Normal"/>
    <w:uiPriority w:val="34"/>
    <w:qFormat/>
    <w:rsid w:val="00EC54AE"/>
    <w:pPr>
      <w:ind w:left="720"/>
      <w:contextualSpacing/>
    </w:pPr>
  </w:style>
  <w:style w:type="table" w:styleId="TableGrid">
    <w:name w:val="Table Grid"/>
    <w:basedOn w:val="TableNormal"/>
    <w:uiPriority w:val="39"/>
    <w:rsid w:val="00E243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24386"/>
    <w:rPr>
      <w:sz w:val="16"/>
      <w:szCs w:val="16"/>
    </w:rPr>
  </w:style>
  <w:style w:type="paragraph" w:styleId="CommentText">
    <w:name w:val="annotation text"/>
    <w:basedOn w:val="Normal"/>
    <w:link w:val="CommentTextChar"/>
    <w:uiPriority w:val="99"/>
    <w:semiHidden/>
    <w:unhideWhenUsed/>
    <w:rsid w:val="00E24386"/>
    <w:pPr>
      <w:spacing w:line="240" w:lineRule="auto"/>
    </w:pPr>
    <w:rPr>
      <w:sz w:val="20"/>
      <w:szCs w:val="20"/>
    </w:rPr>
  </w:style>
  <w:style w:type="character" w:customStyle="1" w:styleId="CommentTextChar">
    <w:name w:val="Comment Text Char"/>
    <w:basedOn w:val="DefaultParagraphFont"/>
    <w:link w:val="CommentText"/>
    <w:uiPriority w:val="99"/>
    <w:semiHidden/>
    <w:rsid w:val="00E24386"/>
    <w:rPr>
      <w:sz w:val="20"/>
      <w:szCs w:val="20"/>
    </w:rPr>
  </w:style>
  <w:style w:type="paragraph" w:styleId="CommentSubject">
    <w:name w:val="annotation subject"/>
    <w:basedOn w:val="CommentText"/>
    <w:next w:val="CommentText"/>
    <w:link w:val="CommentSubjectChar"/>
    <w:uiPriority w:val="99"/>
    <w:semiHidden/>
    <w:unhideWhenUsed/>
    <w:rsid w:val="00E24386"/>
    <w:rPr>
      <w:b/>
      <w:bCs/>
    </w:rPr>
  </w:style>
  <w:style w:type="character" w:customStyle="1" w:styleId="CommentSubjectChar">
    <w:name w:val="Comment Subject Char"/>
    <w:basedOn w:val="CommentTextChar"/>
    <w:link w:val="CommentSubject"/>
    <w:uiPriority w:val="99"/>
    <w:semiHidden/>
    <w:rsid w:val="00E24386"/>
    <w:rPr>
      <w:b/>
      <w:bCs/>
      <w:sz w:val="20"/>
      <w:szCs w:val="20"/>
    </w:rPr>
  </w:style>
  <w:style w:type="paragraph" w:styleId="BalloonText">
    <w:name w:val="Balloon Text"/>
    <w:basedOn w:val="Normal"/>
    <w:link w:val="BalloonTextChar"/>
    <w:uiPriority w:val="99"/>
    <w:semiHidden/>
    <w:unhideWhenUsed/>
    <w:rsid w:val="00E243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386"/>
    <w:rPr>
      <w:rFonts w:ascii="Segoe UI" w:hAnsi="Segoe UI" w:cs="Segoe UI"/>
      <w:sz w:val="18"/>
      <w:szCs w:val="18"/>
    </w:rPr>
  </w:style>
  <w:style w:type="character" w:customStyle="1" w:styleId="Heading1Char">
    <w:name w:val="Heading 1 Char"/>
    <w:basedOn w:val="DefaultParagraphFont"/>
    <w:link w:val="Heading1"/>
    <w:uiPriority w:val="9"/>
    <w:rsid w:val="00F37773"/>
    <w:rPr>
      <w:rFonts w:asciiTheme="majorHAnsi" w:eastAsiaTheme="majorEastAsia" w:hAnsiTheme="majorHAnsi" w:cstheme="majorBidi"/>
      <w:b/>
      <w:sz w:val="40"/>
      <w:szCs w:val="32"/>
    </w:rPr>
  </w:style>
  <w:style w:type="character" w:customStyle="1" w:styleId="Heading2Char">
    <w:name w:val="Heading 2 Char"/>
    <w:basedOn w:val="DefaultParagraphFont"/>
    <w:link w:val="Heading2"/>
    <w:uiPriority w:val="9"/>
    <w:rsid w:val="007D7DD1"/>
    <w:rPr>
      <w:rFonts w:asciiTheme="majorHAnsi" w:eastAsiaTheme="majorEastAsia" w:hAnsiTheme="majorHAnsi" w:cstheme="majorBidi"/>
      <w:color w:val="000000" w:themeColor="text1"/>
      <w:sz w:val="32"/>
      <w:szCs w:val="26"/>
    </w:rPr>
  </w:style>
  <w:style w:type="character" w:customStyle="1" w:styleId="Heading3Char">
    <w:name w:val="Heading 3 Char"/>
    <w:basedOn w:val="DefaultParagraphFont"/>
    <w:link w:val="Heading3"/>
    <w:uiPriority w:val="9"/>
    <w:rsid w:val="006D3DFE"/>
    <w:rPr>
      <w:rFonts w:asciiTheme="majorHAnsi" w:eastAsiaTheme="majorEastAsia" w:hAnsiTheme="majorHAnsi" w:cstheme="majorBidi"/>
      <w:b/>
      <w:bCs/>
      <w:color w:val="000000" w:themeColor="text1"/>
      <w:sz w:val="24"/>
      <w:szCs w:val="24"/>
    </w:rPr>
  </w:style>
  <w:style w:type="character" w:customStyle="1" w:styleId="Heading4Char">
    <w:name w:val="Heading 4 Char"/>
    <w:basedOn w:val="DefaultParagraphFont"/>
    <w:link w:val="Heading4"/>
    <w:uiPriority w:val="9"/>
    <w:rsid w:val="000E502D"/>
    <w:rPr>
      <w:rFonts w:asciiTheme="majorHAnsi" w:eastAsiaTheme="majorEastAsia" w:hAnsiTheme="majorHAnsi" w:cstheme="majorBidi"/>
      <w:i/>
      <w:iCs/>
    </w:rPr>
  </w:style>
  <w:style w:type="character" w:customStyle="1" w:styleId="Heading5Char">
    <w:name w:val="Heading 5 Char"/>
    <w:basedOn w:val="DefaultParagraphFont"/>
    <w:link w:val="Heading5"/>
    <w:uiPriority w:val="9"/>
    <w:rsid w:val="00A43405"/>
    <w:rPr>
      <w:rFonts w:asciiTheme="majorHAnsi" w:eastAsiaTheme="majorEastAsia" w:hAnsiTheme="majorHAnsi" w:cstheme="majorBidi"/>
      <w:b/>
    </w:rPr>
  </w:style>
  <w:style w:type="character" w:styleId="Hyperlink">
    <w:name w:val="Hyperlink"/>
    <w:basedOn w:val="DefaultParagraphFont"/>
    <w:uiPriority w:val="99"/>
    <w:unhideWhenUsed/>
    <w:rsid w:val="00E26BC8"/>
    <w:rPr>
      <w:color w:val="0563C1" w:themeColor="hyperlink"/>
      <w:u w:val="single"/>
    </w:rPr>
  </w:style>
  <w:style w:type="character" w:styleId="UnresolvedMention">
    <w:name w:val="Unresolved Mention"/>
    <w:basedOn w:val="DefaultParagraphFont"/>
    <w:uiPriority w:val="99"/>
    <w:semiHidden/>
    <w:unhideWhenUsed/>
    <w:rsid w:val="00E26B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LAC@Phoenix.ed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94400B4AD14441B7D3E2C75D3B8877" ma:contentTypeVersion="14" ma:contentTypeDescription="Create a new document." ma:contentTypeScope="" ma:versionID="a3a0a925e281033b2fe1e357c39f135a">
  <xsd:schema xmlns:xsd="http://www.w3.org/2001/XMLSchema" xmlns:xs="http://www.w3.org/2001/XMLSchema" xmlns:p="http://schemas.microsoft.com/office/2006/metadata/properties" xmlns:ns1="http://schemas.microsoft.com/sharepoint/v3" xmlns:ns3="1f941fa2-1363-498b-bdb5-b13638ccdf04" xmlns:ns4="56ad934b-5962-4d22-8d1c-1b45e224300e" targetNamespace="http://schemas.microsoft.com/office/2006/metadata/properties" ma:root="true" ma:fieldsID="128e86209cc9e0f7ff96869708ebe9c8" ns1:_="" ns3:_="" ns4:_="">
    <xsd:import namespace="http://schemas.microsoft.com/sharepoint/v3"/>
    <xsd:import namespace="1f941fa2-1363-498b-bdb5-b13638ccdf04"/>
    <xsd:import namespace="56ad934b-5962-4d22-8d1c-1b45e224300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1:_ip_UnifiedCompliancePolicyProperties" minOccurs="0"/>
                <xsd:element ref="ns1:_ip_UnifiedCompliancePolicyUIAc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941fa2-1363-498b-bdb5-b13638ccdf0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ad934b-5962-4d22-8d1c-1b45e22430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65415-A2B7-45AD-8D0B-17C657184D36}">
  <ds:schemaRefs>
    <ds:schemaRef ds:uri="http://schemas.microsoft.com/sharepoint/v3/contenttype/forms"/>
  </ds:schemaRefs>
</ds:datastoreItem>
</file>

<file path=customXml/itemProps2.xml><?xml version="1.0" encoding="utf-8"?>
<ds:datastoreItem xmlns:ds="http://schemas.openxmlformats.org/officeDocument/2006/customXml" ds:itemID="{FEB9AEEF-197F-4A44-8D6A-22B48BD6AA78}">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5A637807-A642-4C75-A457-D181629E0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f941fa2-1363-498b-bdb5-b13638ccdf04"/>
    <ds:schemaRef ds:uri="56ad934b-5962-4d22-8d1c-1b45e22430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458456-0AED-4053-8281-B816349E0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Prior learning assessment</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2023</dc:creator>
  <cp:keywords/>
  <dc:description/>
  <cp:lastModifiedBy>Brian Grensky</cp:lastModifiedBy>
  <cp:revision>29</cp:revision>
  <dcterms:created xsi:type="dcterms:W3CDTF">2023-12-14T15:39:00Z</dcterms:created>
  <dcterms:modified xsi:type="dcterms:W3CDTF">2023-12-14T17:05:00Z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0x0101000494400B4AD14441B7D3E2C75D3B8877</vt:lpwstr>
  </property>
</Properties>
</file>